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79" w:rsidRDefault="006A5633" w:rsidP="0020451B">
      <w:pPr>
        <w:suppressAutoHyphens/>
        <w:spacing w:after="200" w:line="240" w:lineRule="exact"/>
      </w:pPr>
      <w:r>
        <w:fldChar w:fldCharType="begin"/>
      </w:r>
      <w:r>
        <w:instrText xml:space="preserve"> HYPERLINK "http://www.ArendaKranov.ru" </w:instrText>
      </w:r>
      <w:r>
        <w:fldChar w:fldCharType="separate"/>
      </w:r>
      <w:r w:rsidR="00AD0B79" w:rsidRPr="00655C06">
        <w:rPr>
          <w:rStyle w:val="a5"/>
          <w:lang w:val="en-US"/>
        </w:rPr>
        <w:t>www</w:t>
      </w:r>
      <w:r w:rsidR="00AD0B79" w:rsidRPr="0020451B">
        <w:rPr>
          <w:rStyle w:val="a5"/>
        </w:rPr>
        <w:t>.</w:t>
      </w:r>
      <w:r w:rsidR="00AD0B79" w:rsidRPr="00655C06">
        <w:rPr>
          <w:rStyle w:val="a5"/>
          <w:lang w:val="en-US"/>
        </w:rPr>
        <w:t>ArendaKranov</w:t>
      </w:r>
      <w:r w:rsidR="00AD0B79" w:rsidRPr="0020451B">
        <w:rPr>
          <w:rStyle w:val="a5"/>
        </w:rPr>
        <w:t>.</w:t>
      </w:r>
      <w:r w:rsidR="00AD0B79" w:rsidRPr="00655C06">
        <w:rPr>
          <w:rStyle w:val="a5"/>
          <w:lang w:val="en-US"/>
        </w:rPr>
        <w:t>ru</w:t>
      </w:r>
      <w:r>
        <w:rPr>
          <w:rStyle w:val="a5"/>
          <w:lang w:val="en-US"/>
        </w:rPr>
        <w:fldChar w:fldCharType="end"/>
      </w:r>
      <w:r w:rsidR="00AD0B79" w:rsidRPr="0020451B">
        <w:br/>
      </w:r>
      <w:hyperlink r:id="rId6" w:history="1">
        <w:r w:rsidR="00AD0B79" w:rsidRPr="00655C06">
          <w:rPr>
            <w:rStyle w:val="a5"/>
            <w:lang w:val="en-US"/>
          </w:rPr>
          <w:t>info</w:t>
        </w:r>
        <w:r w:rsidR="00AD0B79" w:rsidRPr="0020451B">
          <w:rPr>
            <w:rStyle w:val="a5"/>
          </w:rPr>
          <w:t>@</w:t>
        </w:r>
        <w:r w:rsidR="00AD0B79" w:rsidRPr="00655C06">
          <w:rPr>
            <w:rStyle w:val="a5"/>
            <w:lang w:val="en-US"/>
          </w:rPr>
          <w:t>ArendaKranov</w:t>
        </w:r>
        <w:r w:rsidR="00AD0B79" w:rsidRPr="0020451B">
          <w:rPr>
            <w:rStyle w:val="a5"/>
          </w:rPr>
          <w:t>.</w:t>
        </w:r>
        <w:r w:rsidR="00AD0B79" w:rsidRPr="00655C06">
          <w:rPr>
            <w:rStyle w:val="a5"/>
            <w:lang w:val="en-US"/>
          </w:rPr>
          <w:t>ru</w:t>
        </w:r>
      </w:hyperlink>
      <w:r w:rsidR="00AD0B79" w:rsidRPr="0020451B">
        <w:br/>
        <w:t>+7</w:t>
      </w:r>
      <w:r w:rsidR="00AD0B79">
        <w:rPr>
          <w:lang w:val="en-US"/>
        </w:rPr>
        <w:t> </w:t>
      </w:r>
      <w:r w:rsidR="00AD0B79" w:rsidRPr="0020451B">
        <w:t>495</w:t>
      </w:r>
      <w:r w:rsidR="00AD0B79">
        <w:rPr>
          <w:lang w:val="en-US"/>
        </w:rPr>
        <w:t> </w:t>
      </w:r>
      <w:r w:rsidR="00AD0B79" w:rsidRPr="0020451B">
        <w:t>943 00 59</w:t>
      </w:r>
      <w:r w:rsidR="00B65F3D">
        <w:br/>
        <w:t>+7 901 593 00 59</w:t>
      </w:r>
      <w:r w:rsidR="0020451B" w:rsidRPr="0020451B">
        <w:br/>
      </w:r>
      <w:r w:rsidR="0020451B">
        <w:t xml:space="preserve">Семен Куницын, </w:t>
      </w:r>
      <w:r w:rsidR="003D06F7">
        <w:br/>
        <w:t>менеджер по работе с клиентами</w:t>
      </w:r>
      <w:r w:rsidR="003D06F7">
        <w:br/>
        <w:t>ООО «</w:t>
      </w:r>
      <w:proofErr w:type="spellStart"/>
      <w:r w:rsidR="003D06F7">
        <w:t>СпецАвтоБаза</w:t>
      </w:r>
      <w:proofErr w:type="spellEnd"/>
      <w:r w:rsidR="003D06F7">
        <w:t xml:space="preserve"> №97»</w:t>
      </w:r>
    </w:p>
    <w:p w:rsidR="00D95215" w:rsidRDefault="00101DE2" w:rsidP="00D95215">
      <w:pPr>
        <w:suppressAutoHyphens/>
        <w:spacing w:after="200" w:line="240" w:lineRule="exact"/>
        <w:jc w:val="both"/>
      </w:pPr>
      <w:r>
        <w:t xml:space="preserve">Все цены указаны </w:t>
      </w:r>
      <w:r w:rsidR="00344F34">
        <w:t xml:space="preserve">с НДС </w:t>
      </w:r>
      <w:r w:rsidR="00911D08">
        <w:t xml:space="preserve">без скидок </w:t>
      </w:r>
      <w:r>
        <w:t xml:space="preserve">для работ за 1 </w:t>
      </w:r>
      <w:proofErr w:type="spellStart"/>
      <w:r w:rsidR="00911D08">
        <w:t>машино</w:t>
      </w:r>
      <w:proofErr w:type="spellEnd"/>
      <w:r w:rsidR="00911D08">
        <w:t>-смену.</w:t>
      </w:r>
    </w:p>
    <w:p w:rsidR="0065752F" w:rsidRDefault="0065752F" w:rsidP="0065752F">
      <w:pPr>
        <w:suppressAutoHyphens/>
        <w:spacing w:after="200" w:line="240" w:lineRule="exact"/>
      </w:pPr>
      <w:r w:rsidRPr="001B0309">
        <w:rPr>
          <w:b/>
        </w:rPr>
        <w:t>Скидки корпоративным клиентам</w:t>
      </w:r>
      <w:r>
        <w:br/>
        <w:t>Первая смена - 5%</w:t>
      </w:r>
      <w:r>
        <w:br/>
        <w:t>Закажите в месяц больше 15 смен - вернём обратно</w:t>
      </w:r>
      <w:r w:rsidR="00D52DD5">
        <w:t xml:space="preserve"> 7,5%</w:t>
      </w:r>
      <w:r w:rsidR="00D52DD5">
        <w:br/>
        <w:t>Закажите в месяц больше 25</w:t>
      </w:r>
      <w:r>
        <w:t xml:space="preserve"> смен - вернём обратно 10%</w:t>
      </w:r>
      <w:r>
        <w:br/>
        <w:t>Индивидуальные скидки при больших объемах</w:t>
      </w:r>
    </w:p>
    <w:p w:rsidR="0065752F" w:rsidRDefault="0065752F" w:rsidP="0065752F">
      <w:r w:rsidRPr="00B965C4">
        <w:rPr>
          <w:b/>
        </w:rPr>
        <w:t>Вечерний тариф дешевле со скидкой 10%</w:t>
      </w:r>
      <w:r>
        <w:br/>
        <w:t>Закажите технику на вечер или ночь и получите скидку 10</w:t>
      </w:r>
      <w:r w:rsidRPr="00B965C4">
        <w:t>%</w:t>
      </w:r>
      <w:r>
        <w:t>. Скидка действует ежедневно после 18:00.</w:t>
      </w:r>
    </w:p>
    <w:p w:rsidR="0065752F" w:rsidRDefault="0065752F" w:rsidP="0065752F">
      <w:pPr>
        <w:rPr>
          <w:b/>
        </w:rPr>
      </w:pPr>
    </w:p>
    <w:p w:rsidR="0065752F" w:rsidRDefault="0065752F" w:rsidP="0065752F">
      <w:r w:rsidRPr="00B74D80">
        <w:rPr>
          <w:b/>
        </w:rPr>
        <w:t>Субботний и воскресный тариф со скидкой 10%</w:t>
      </w:r>
      <w:r>
        <w:br/>
        <w:t>Закажите технику на субботу или воскресенье и получите скидку 10%.</w:t>
      </w:r>
      <w:r>
        <w:br/>
      </w:r>
      <w:r>
        <w:br/>
      </w:r>
      <w:r w:rsidRPr="00E61D24">
        <w:rPr>
          <w:b/>
        </w:rPr>
        <w:t>Бесплатная обратная доставка экскаватора в Москве и области</w:t>
      </w:r>
      <w:r w:rsidRPr="00E61D24">
        <w:rPr>
          <w:b/>
        </w:rPr>
        <w:br/>
      </w:r>
      <w:r>
        <w:t>Закажите экскаватор в аренду на срок более двух недель и получите бесплатную обратную доставку.</w:t>
      </w:r>
    </w:p>
    <w:p w:rsidR="0065752F" w:rsidRDefault="0065752F" w:rsidP="0065752F">
      <w:pPr>
        <w:rPr>
          <w:b/>
        </w:rPr>
      </w:pPr>
    </w:p>
    <w:p w:rsidR="0065752F" w:rsidRDefault="0065752F" w:rsidP="0065752F">
      <w:r w:rsidRPr="00E61D24">
        <w:rPr>
          <w:b/>
        </w:rPr>
        <w:t>Бесплатная доставка при заказе автокрана на месяц в Москве и области</w:t>
      </w:r>
      <w:r>
        <w:br/>
        <w:t>Бесплатная доставка по Москве и области при заказе автокрана на месяц.</w:t>
      </w:r>
    </w:p>
    <w:p w:rsidR="006C54D4" w:rsidRDefault="006C54D4" w:rsidP="0065752F"/>
    <w:p w:rsidR="006C54D4" w:rsidRDefault="006C54D4" w:rsidP="0065752F">
      <w:r>
        <w:t>Скидки не суммируются</w:t>
      </w:r>
      <w:r w:rsidR="00306349">
        <w:t xml:space="preserve"> и не распространяются на технику </w:t>
      </w:r>
      <w:proofErr w:type="spellStart"/>
      <w:r w:rsidR="00306349">
        <w:rPr>
          <w:lang w:val="en-US"/>
        </w:rPr>
        <w:t>Liebherr</w:t>
      </w:r>
      <w:proofErr w:type="spellEnd"/>
      <w:r>
        <w:t>.</w:t>
      </w:r>
    </w:p>
    <w:p w:rsidR="00BF4D50" w:rsidRDefault="00BF4D50" w:rsidP="00BF4D50"/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236"/>
        <w:gridCol w:w="1032"/>
        <w:gridCol w:w="1134"/>
        <w:gridCol w:w="2410"/>
      </w:tblGrid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1C009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1C009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Автокраны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Грузоподъ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Вылет стрелы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</w:t>
            </w:r>
            <w:r w:rsidRPr="00F87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КС55713-1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 w:rsidRPr="003064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3064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КС-45717К-2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 w:rsidRPr="003064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3064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Машека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55727-1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 w:rsidRPr="003064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306460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590EAA">
              <w:rPr>
                <w:rFonts w:ascii="Times New Roman" w:hAnsi="Times New Roman" w:cs="Times New Roman"/>
                <w:b/>
                <w:sz w:val="20"/>
                <w:szCs w:val="20"/>
              </w:rPr>
              <w:t>KC-55713-1В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 w:rsidRPr="003064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3064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КС-55713-1К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00759" w:rsidRDefault="00BF4D50" w:rsidP="00487B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0447">
              <w:rPr>
                <w:rFonts w:ascii="Times New Roman" w:hAnsi="Times New Roman" w:cs="Times New Roman"/>
                <w:b/>
                <w:sz w:val="20"/>
                <w:szCs w:val="20"/>
              </w:rPr>
              <w:t>КС-55713-5К1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00759" w:rsidRDefault="00BF4D50" w:rsidP="00487B84">
            <w:pPr>
              <w:pStyle w:val="a3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0447">
              <w:rPr>
                <w:rFonts w:ascii="Times New Roman" w:hAnsi="Times New Roman" w:cs="Times New Roman"/>
                <w:b/>
                <w:sz w:val="20"/>
                <w:szCs w:val="20"/>
              </w:rPr>
              <w:t>КС-55713-5К3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0447">
              <w:rPr>
                <w:rFonts w:ascii="Times New Roman" w:hAnsi="Times New Roman" w:cs="Times New Roman"/>
                <w:b/>
                <w:sz w:val="20"/>
                <w:szCs w:val="20"/>
              </w:rPr>
              <w:t>КС-55713-1К4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Ивановец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оси) 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5576-Б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7350D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 (4 оси) 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55729-1-В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 (4 оси) 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55729-1-В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350D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32A4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032A4">
              <w:rPr>
                <w:rFonts w:ascii="Times New Roman" w:hAnsi="Times New Roman" w:cs="Times New Roman"/>
                <w:b/>
                <w:sz w:val="20"/>
                <w:szCs w:val="20"/>
              </w:rPr>
              <w:t>55729-5К3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7350D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7350D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65719-1К-1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064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65719-1К-1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3064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КС-65719-1К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 w:rsidRPr="0030646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40</w:t>
            </w:r>
            <w:r w:rsidRPr="003064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КС-65719-1К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3064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512D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DA4DD0">
              <w:rPr>
                <w:rFonts w:ascii="Times New Roman" w:hAnsi="Times New Roman" w:cs="Times New Roman"/>
                <w:b/>
                <w:sz w:val="20"/>
                <w:szCs w:val="20"/>
              </w:rPr>
              <w:t>КС-65713-1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8E2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20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3064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7048F8" w:rsidP="00762C2B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F4D50">
              <w:rPr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DA4DD0">
              <w:rPr>
                <w:rFonts w:ascii="Times New Roman" w:hAnsi="Times New Roman" w:cs="Times New Roman"/>
                <w:b/>
                <w:sz w:val="20"/>
                <w:szCs w:val="20"/>
              </w:rPr>
              <w:t>КС-65713-1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306460" w:rsidRDefault="00BF4D50" w:rsidP="007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62C2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3064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512D38" w:rsidRDefault="007048F8" w:rsidP="00762C2B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F4D50">
              <w:rPr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КС-65715-7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8E2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E20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7048F8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КС-65715-7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+ 17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762C2B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7048F8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762C2B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7048F8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+ 15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Default="00BF4D50" w:rsidP="00762C2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2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048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7048F8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 + 14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7048F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048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LTM 1060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LTM 1060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487B84" w:rsidP="008E2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E20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FE50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E50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48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FE50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E50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74043958"/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1090</w:t>
            </w:r>
            <w:bookmarkEnd w:id="0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1120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1120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1130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1130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F4D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F4D50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 + 22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0" w:rsidRPr="00F7400D" w:rsidRDefault="0087410E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BF4D50" w:rsidRPr="00F7400D" w:rsidTr="00487B84"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+ 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7B84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50" w:rsidRPr="00F7400D" w:rsidRDefault="0087410E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AF2575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+ 22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AF2575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AF2575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+ 22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AF2575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CB5370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+ </w:t>
            </w:r>
            <w:r w:rsidR="00CB537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AF2575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+ 70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8E204C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+ 48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+ 84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87B84" w:rsidRPr="00F7400D" w:rsidTr="00487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487B84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+ 91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Pr="00F7400D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4" w:rsidRDefault="008E204C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</w:tbl>
    <w:p w:rsidR="00BF4D50" w:rsidRDefault="00BF4D50" w:rsidP="00BF4D50"/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1133"/>
        <w:gridCol w:w="1843"/>
        <w:gridCol w:w="2835"/>
      </w:tblGrid>
      <w:tr w:rsidR="00BF4D50" w:rsidRPr="00CD7CD4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C009E" w:rsidRDefault="00BF4D50" w:rsidP="00487B84">
            <w:pPr>
              <w:tabs>
                <w:tab w:val="left" w:pos="2190"/>
              </w:tabs>
              <w:rPr>
                <w:b/>
                <w:sz w:val="20"/>
                <w:szCs w:val="20"/>
                <w:u w:val="single"/>
              </w:rPr>
            </w:pPr>
            <w:r w:rsidRPr="001C009E">
              <w:rPr>
                <w:b/>
                <w:sz w:val="20"/>
                <w:szCs w:val="20"/>
                <w:u w:val="single"/>
              </w:rPr>
              <w:t>Автовышки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подъема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Подача, руб.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C03F4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2570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C03F4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2750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C03F4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3060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tabs>
                <w:tab w:val="right" w:pos="2957"/>
              </w:tabs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3570</w:t>
            </w:r>
            <w:r w:rsidRPr="001B4F18">
              <w:rPr>
                <w:b/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913AD0">
              <w:rPr>
                <w:b/>
                <w:sz w:val="20"/>
                <w:szCs w:val="20"/>
              </w:rPr>
              <w:t>96 до 10км бесплатно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4070</w:t>
            </w:r>
            <w:r w:rsidRPr="001B4F18">
              <w:rPr>
                <w:b/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913AD0">
              <w:rPr>
                <w:b/>
                <w:sz w:val="20"/>
                <w:szCs w:val="20"/>
              </w:rPr>
              <w:t>96 до 10км бесплатно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4570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7400D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Hansin</w:t>
            </w:r>
            <w:proofErr w:type="spellEnd"/>
            <w:r>
              <w:rPr>
                <w:b/>
                <w:sz w:val="20"/>
                <w:szCs w:val="20"/>
              </w:rPr>
              <w:t xml:space="preserve"> HS 50</w:t>
            </w:r>
            <w:r w:rsidRPr="001B4F1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B978BF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</w:tbl>
    <w:p w:rsidR="00BF4D50" w:rsidRDefault="00BF4D50" w:rsidP="00BF4D50"/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1880"/>
        <w:gridCol w:w="2075"/>
        <w:gridCol w:w="567"/>
        <w:gridCol w:w="1985"/>
      </w:tblGrid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Манипуляторы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Борт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Стрела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Перебазировка, руб.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9F3F73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Amco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Veba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 метра, 8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5,77 тонн, 14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1E3A2C" w:rsidRDefault="00BF4D50" w:rsidP="00487B8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Soosan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6,8 метров, 10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тонн,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1E3A2C" w:rsidRDefault="00BF4D50" w:rsidP="00487B8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Kanglim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6,8 метров, 10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тонн,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9F3F73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kern w:val="3"/>
                <w:sz w:val="20"/>
                <w:szCs w:val="20"/>
              </w:rPr>
              <w:t>В</w:t>
            </w: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ездеход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Камаз</w:t>
            </w:r>
            <w:proofErr w:type="spellEnd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DongYang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6,2 метра,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306F2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тонн, 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9F3F73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kern w:val="3"/>
                <w:sz w:val="20"/>
                <w:szCs w:val="20"/>
              </w:rPr>
              <w:t>В</w:t>
            </w: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ездеход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Камаз</w:t>
            </w:r>
            <w:proofErr w:type="spellEnd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Kanglim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6,2 метра,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306F2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тонн,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4D4ABC" w:rsidTr="00487B8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D85BA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kern w:val="3"/>
                <w:sz w:val="20"/>
                <w:szCs w:val="20"/>
              </w:rPr>
              <w:t>Д</w:t>
            </w: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линномер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Камаз</w:t>
            </w:r>
            <w:proofErr w:type="spellEnd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,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Soosan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метров, 20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7,3 тонны,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220</w:t>
            </w:r>
            <w:r w:rsidRPr="006E56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12D38">
              <w:rPr>
                <w:b/>
                <w:sz w:val="20"/>
                <w:szCs w:val="20"/>
              </w:rPr>
              <w:t xml:space="preserve"> до 10км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</w:tbl>
    <w:p w:rsidR="00BF4D50" w:rsidRDefault="00BF4D50" w:rsidP="00BF4D50"/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432"/>
        <w:gridCol w:w="1275"/>
        <w:gridCol w:w="992"/>
        <w:gridCol w:w="2694"/>
      </w:tblGrid>
      <w:tr w:rsidR="00BF4D50" w:rsidRPr="003640C9" w:rsidTr="00487B8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C009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0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Экскаваторы-погрузчики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Наличие </w:t>
            </w:r>
            <w:proofErr w:type="spellStart"/>
            <w:r w:rsidRPr="00FF3EC5">
              <w:rPr>
                <w:rFonts w:ascii="Times New Roman" w:hAnsi="Times New Roman" w:cs="Times New Roman"/>
                <w:b/>
                <w:sz w:val="18"/>
                <w:szCs w:val="18"/>
              </w:rPr>
              <w:t>гидромолота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ковша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7+1ч,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FF3EC5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Подача, руб.</w:t>
            </w:r>
          </w:p>
        </w:tc>
      </w:tr>
      <w:tr w:rsidR="00BF4D50" w:rsidRPr="001B4F18" w:rsidTr="00487B8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61D5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JCB</w:t>
            </w:r>
            <w:r w:rsidRPr="0046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F4E1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351E4" w:rsidRDefault="00BF4D50" w:rsidP="00487B84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 w:rsidRPr="006E56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90</w:t>
            </w:r>
            <w:r w:rsidRPr="006E56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5км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61D5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JCB</w:t>
            </w:r>
            <w:r w:rsidRPr="0046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F4E1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351E4" w:rsidRDefault="00BF4D50" w:rsidP="00487B84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6E56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5км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1B4F18" w:rsidTr="00487B8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B316C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aterpillar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F4E1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351E4" w:rsidRDefault="00BF4D50" w:rsidP="00487B84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 w:rsidRPr="006E56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90</w:t>
            </w:r>
            <w:r w:rsidRPr="006E56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5км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  <w:tr w:rsidR="00BF4D50" w:rsidRPr="00F7400D" w:rsidTr="00487B8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1B4F18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aterpillar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428E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F4E12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351E4" w:rsidRDefault="00BF4D50" w:rsidP="00487B84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E56E1" w:rsidRDefault="00BF4D50" w:rsidP="0048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6E56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512D38" w:rsidRDefault="00BF4D50" w:rsidP="00487B84">
            <w:pPr>
              <w:pStyle w:val="a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512D38">
              <w:rPr>
                <w:b/>
                <w:sz w:val="20"/>
                <w:szCs w:val="20"/>
              </w:rPr>
              <w:t xml:space="preserve"> до 5км беспл</w:t>
            </w:r>
            <w:r>
              <w:rPr>
                <w:b/>
                <w:sz w:val="20"/>
                <w:szCs w:val="20"/>
              </w:rPr>
              <w:t>атно</w:t>
            </w:r>
          </w:p>
        </w:tc>
      </w:tr>
    </w:tbl>
    <w:p w:rsidR="00BF4D50" w:rsidRDefault="00BF4D50" w:rsidP="00BF4D50"/>
    <w:p w:rsidR="009A2350" w:rsidRDefault="009A2350" w:rsidP="00BF4D50"/>
    <w:p w:rsidR="009A2350" w:rsidRDefault="009A2350" w:rsidP="00BF4D50">
      <w:bookmarkStart w:id="1" w:name="_GoBack"/>
      <w:bookmarkEnd w:id="1"/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970"/>
        <w:gridCol w:w="1432"/>
        <w:gridCol w:w="992"/>
        <w:gridCol w:w="1985"/>
      </w:tblGrid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A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Экскаваторы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копания,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ковша,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Смена 8ч,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687D3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Перебазировка, руб.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Caterpillar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M318C (колесный полноповоротный)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5,7 - 6,36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,5 0,8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170 (колесный полноповоротный)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4,96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ABC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ABC">
              <w:rPr>
                <w:b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700759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700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,5 0,8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180 (колесный полноповоротный)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4,96- 5,83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700759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700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,5 0,8 </w:t>
            </w:r>
            <w:r w:rsidRPr="0070075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190 (колесный полноповоротный)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4,96- 5,83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00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,5 0,8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R210NLC (гусеничный, габарит)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4D4ABC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5,2 - 6,62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691DEE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0,5 1,0 1,4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4D4ABC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180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(гусеничный)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3B34DF" w:rsidRDefault="00BF4D50" w:rsidP="00487B8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- 6,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Pr="003B34DF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0,5 0,8 1,0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240 (гусеничный)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6,48 – 7,61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Volvo</w:t>
            </w:r>
            <w:proofErr w:type="spellEnd"/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EC210BLC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(гусеничный)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6,33 – 7,73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BF4D50" w:rsidRPr="004D4ABC" w:rsidTr="00487B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Volvo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EC29</w:t>
            </w:r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0BLC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(гусеничный)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6,59 – 8,28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Pr="002F630B" w:rsidRDefault="00BF4D50" w:rsidP="00487B84">
            <w:pPr>
              <w:rPr>
                <w:b/>
                <w:sz w:val="20"/>
                <w:szCs w:val="20"/>
              </w:rPr>
            </w:pPr>
            <w:r w:rsidRPr="002F630B">
              <w:rPr>
                <w:b/>
                <w:sz w:val="20"/>
                <w:szCs w:val="20"/>
              </w:rPr>
              <w:t>28000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50" w:rsidRDefault="00BF4D50" w:rsidP="00487B84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</w:tbl>
    <w:p w:rsidR="007A16B7" w:rsidRPr="0093037E" w:rsidRDefault="007A16B7" w:rsidP="007A16B7">
      <w:pPr>
        <w:tabs>
          <w:tab w:val="left" w:pos="1245"/>
        </w:tabs>
      </w:pPr>
    </w:p>
    <w:p w:rsidR="007A16B7" w:rsidRDefault="007A16B7" w:rsidP="0065752F">
      <w:pPr>
        <w:suppressAutoHyphens/>
        <w:spacing w:after="200" w:line="240" w:lineRule="exact"/>
      </w:pPr>
    </w:p>
    <w:sectPr w:rsidR="007A16B7" w:rsidSect="00214D2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29696D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 w15:restartNumberingAfterBreak="0">
    <w:nsid w:val="02EC3A38"/>
    <w:multiLevelType w:val="hybridMultilevel"/>
    <w:tmpl w:val="CDD2A0A2"/>
    <w:lvl w:ilvl="0" w:tplc="14C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7E"/>
    <w:rsid w:val="000968F6"/>
    <w:rsid w:val="000A0408"/>
    <w:rsid w:val="000B0F7A"/>
    <w:rsid w:val="00101DE2"/>
    <w:rsid w:val="001202F5"/>
    <w:rsid w:val="00143B56"/>
    <w:rsid w:val="0016196B"/>
    <w:rsid w:val="00163B16"/>
    <w:rsid w:val="00176EA4"/>
    <w:rsid w:val="001845FF"/>
    <w:rsid w:val="001A5630"/>
    <w:rsid w:val="001A732E"/>
    <w:rsid w:val="001C009E"/>
    <w:rsid w:val="001C0A10"/>
    <w:rsid w:val="001E3A2C"/>
    <w:rsid w:val="0020451B"/>
    <w:rsid w:val="00212F67"/>
    <w:rsid w:val="00214D28"/>
    <w:rsid w:val="00221824"/>
    <w:rsid w:val="002635FA"/>
    <w:rsid w:val="0027294C"/>
    <w:rsid w:val="002F23B1"/>
    <w:rsid w:val="00306349"/>
    <w:rsid w:val="00306F20"/>
    <w:rsid w:val="0034008D"/>
    <w:rsid w:val="00342C6C"/>
    <w:rsid w:val="00344F34"/>
    <w:rsid w:val="003B34DF"/>
    <w:rsid w:val="003D06F7"/>
    <w:rsid w:val="00443D98"/>
    <w:rsid w:val="004661A9"/>
    <w:rsid w:val="00487B84"/>
    <w:rsid w:val="00503D83"/>
    <w:rsid w:val="0056500C"/>
    <w:rsid w:val="00590EAA"/>
    <w:rsid w:val="005B06F2"/>
    <w:rsid w:val="005C0447"/>
    <w:rsid w:val="006235E9"/>
    <w:rsid w:val="0065752F"/>
    <w:rsid w:val="00675145"/>
    <w:rsid w:val="00691DEE"/>
    <w:rsid w:val="006A5633"/>
    <w:rsid w:val="006C54D4"/>
    <w:rsid w:val="006D43F9"/>
    <w:rsid w:val="00700759"/>
    <w:rsid w:val="007048F8"/>
    <w:rsid w:val="00746D1B"/>
    <w:rsid w:val="00762C2B"/>
    <w:rsid w:val="00781404"/>
    <w:rsid w:val="007A16B7"/>
    <w:rsid w:val="007C203C"/>
    <w:rsid w:val="007D13F2"/>
    <w:rsid w:val="007E3DD5"/>
    <w:rsid w:val="007E41A6"/>
    <w:rsid w:val="00860DD4"/>
    <w:rsid w:val="0087410E"/>
    <w:rsid w:val="008C775E"/>
    <w:rsid w:val="008E204C"/>
    <w:rsid w:val="00911D08"/>
    <w:rsid w:val="00913AD0"/>
    <w:rsid w:val="0093037E"/>
    <w:rsid w:val="00945842"/>
    <w:rsid w:val="00950CA3"/>
    <w:rsid w:val="009805D5"/>
    <w:rsid w:val="0099029C"/>
    <w:rsid w:val="009A2350"/>
    <w:rsid w:val="009B3D6D"/>
    <w:rsid w:val="009F3F73"/>
    <w:rsid w:val="00A246FA"/>
    <w:rsid w:val="00A37358"/>
    <w:rsid w:val="00A52926"/>
    <w:rsid w:val="00A6423A"/>
    <w:rsid w:val="00A70641"/>
    <w:rsid w:val="00A7640E"/>
    <w:rsid w:val="00A76415"/>
    <w:rsid w:val="00A9558C"/>
    <w:rsid w:val="00AD0B79"/>
    <w:rsid w:val="00AF2554"/>
    <w:rsid w:val="00AF2575"/>
    <w:rsid w:val="00B05D39"/>
    <w:rsid w:val="00B23168"/>
    <w:rsid w:val="00B316CE"/>
    <w:rsid w:val="00B327F7"/>
    <w:rsid w:val="00B471D8"/>
    <w:rsid w:val="00B65F3D"/>
    <w:rsid w:val="00B80042"/>
    <w:rsid w:val="00B978BF"/>
    <w:rsid w:val="00BA2522"/>
    <w:rsid w:val="00BF4D50"/>
    <w:rsid w:val="00C4256D"/>
    <w:rsid w:val="00C429AC"/>
    <w:rsid w:val="00C51BAB"/>
    <w:rsid w:val="00C8792E"/>
    <w:rsid w:val="00C90636"/>
    <w:rsid w:val="00C94C53"/>
    <w:rsid w:val="00CB5370"/>
    <w:rsid w:val="00CF39C6"/>
    <w:rsid w:val="00D00D9C"/>
    <w:rsid w:val="00D032A4"/>
    <w:rsid w:val="00D52DD5"/>
    <w:rsid w:val="00D85BAC"/>
    <w:rsid w:val="00D95215"/>
    <w:rsid w:val="00E07F43"/>
    <w:rsid w:val="00E8161C"/>
    <w:rsid w:val="00F06511"/>
    <w:rsid w:val="00F87175"/>
    <w:rsid w:val="00FE505F"/>
    <w:rsid w:val="00FE618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8DDE"/>
  <w15:chartTrackingRefBased/>
  <w15:docId w15:val="{E53A4679-EF49-4A02-876D-807673E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37E"/>
    <w:pPr>
      <w:autoSpaceDE w:val="0"/>
      <w:autoSpaceDN w:val="0"/>
      <w:jc w:val="center"/>
    </w:pPr>
  </w:style>
  <w:style w:type="character" w:customStyle="1" w:styleId="a4">
    <w:name w:val="Заголовок Знак"/>
    <w:basedOn w:val="a0"/>
    <w:link w:val="a3"/>
    <w:rsid w:val="0093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03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endaKra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8B17-296C-417E-8FE3-4F61E607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2021-11-08T09:02:00Z</dcterms:created>
  <dcterms:modified xsi:type="dcterms:W3CDTF">2023-03-22T07:50:00Z</dcterms:modified>
</cp:coreProperties>
</file>